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71" w:rsidRDefault="003A7371" w:rsidP="003A7371"/>
    <w:p w:rsidR="003A7371" w:rsidRPr="00AF3680" w:rsidRDefault="003A7371" w:rsidP="00AF3680">
      <w:pPr>
        <w:jc w:val="both"/>
        <w:rPr>
          <w:rFonts w:ascii="Times New Roman" w:hAnsi="Times New Roman"/>
          <w:bCs/>
          <w:sz w:val="21"/>
          <w:szCs w:val="21"/>
        </w:rPr>
      </w:pPr>
      <w:r w:rsidRPr="00247144">
        <w:rPr>
          <w:rFonts w:ascii="Times New Roman" w:hAnsi="Times New Roman"/>
          <w:bCs/>
          <w:sz w:val="21"/>
          <w:szCs w:val="21"/>
        </w:rPr>
        <w:t xml:space="preserve">Zamówienie na usługi społeczne o wartości mniejszej niż kwoty określone w przepisach wydanych na podstawie art. 139g ust. 1 pkt 1 ustawy </w:t>
      </w:r>
      <w:bookmarkStart w:id="0" w:name="OLE_LINK2"/>
      <w:r w:rsidRPr="00247144">
        <w:rPr>
          <w:rFonts w:ascii="Times New Roman" w:hAnsi="Times New Roman"/>
          <w:bCs/>
          <w:sz w:val="21"/>
          <w:szCs w:val="21"/>
        </w:rPr>
        <w:t>z dnia 29 stycznia 2004r. Prawo zamówień publicznych (Dz.U.2015.2164 z późn. zm.)</w:t>
      </w:r>
      <w:bookmarkEnd w:id="0"/>
      <w:r w:rsidRPr="00247144">
        <w:rPr>
          <w:rFonts w:ascii="Times New Roman" w:hAnsi="Times New Roman"/>
          <w:bCs/>
          <w:sz w:val="21"/>
          <w:szCs w:val="21"/>
        </w:rPr>
        <w:t>, tj. poniżej 750 000 euro.</w:t>
      </w: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3A7371" w:rsidRPr="00792510" w:rsidTr="00B97F43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71" w:rsidRPr="00AF3680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LISTA INSTYTUCJI (ZAKŁADÓW PRACY) ZAKWALIFIKOWANYCH </w:t>
            </w:r>
          </w:p>
        </w:tc>
      </w:tr>
      <w:tr w:rsidR="003A7371" w:rsidRPr="00792510" w:rsidTr="00B97F43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71" w:rsidRPr="00AF3680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DO PROWADZENIA PILOTAŻOWYCH PRAKTYK ZAWODOWYCH </w:t>
            </w:r>
          </w:p>
          <w:p w:rsidR="001D70EB" w:rsidRPr="00AF3680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DLA STUDENTÓW INSTYTUTU </w:t>
            </w:r>
            <w:r w:rsidR="001D70EB"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EKONOMICZNEGO</w:t>
            </w:r>
            <w:r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PWSZ W ELBLĄGU </w:t>
            </w:r>
          </w:p>
          <w:p w:rsidR="003A7371" w:rsidRPr="00AF3680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 KIERUNKU </w:t>
            </w:r>
            <w:r w:rsidR="001D70EB"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ADMINISTRACJA</w:t>
            </w:r>
          </w:p>
          <w:p w:rsidR="003A7371" w:rsidRPr="00AF3680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 RAMACH PROJEKTU</w:t>
            </w:r>
          </w:p>
          <w:p w:rsidR="003A7371" w:rsidRPr="00AF3680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„PROGRAM PRAKTYK ZAWODOWYCH</w:t>
            </w:r>
          </w:p>
          <w:p w:rsidR="003A7371" w:rsidRPr="00AF3680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PAŃSTWOWYCH WYŻSZYCH SZKOŁACH ZAWODOWYCH”</w:t>
            </w:r>
          </w:p>
        </w:tc>
      </w:tr>
      <w:tr w:rsidR="003A7371" w:rsidRPr="00792510" w:rsidTr="00B97F43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71" w:rsidRPr="00AF3680" w:rsidRDefault="003A7371" w:rsidP="00B9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 RAMACH PROGRAMU OPERACYJNEGO WIEDZA EDUKACJA ROZWÓJ  (PO WER) WSPÓŁFINANSOWANEGO ZE ŚRODKÓW </w:t>
            </w:r>
          </w:p>
          <w:p w:rsidR="003A7371" w:rsidRPr="00AF3680" w:rsidRDefault="003A7371" w:rsidP="00B9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EUROPEJSKIEGO FUNDUSZU SPOŁECZNEGO</w:t>
            </w:r>
          </w:p>
        </w:tc>
      </w:tr>
      <w:tr w:rsidR="003A7371" w:rsidRPr="00792510" w:rsidTr="00B97F43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71" w:rsidRPr="00792510" w:rsidRDefault="003A7371" w:rsidP="00B9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371" w:rsidRPr="00AF3680" w:rsidRDefault="00DC08DC" w:rsidP="00AF3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F3680">
        <w:rPr>
          <w:rFonts w:ascii="Times New Roman" w:hAnsi="Times New Roman"/>
          <w:b/>
          <w:sz w:val="28"/>
          <w:szCs w:val="28"/>
        </w:rPr>
        <w:t>UMOWA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70EB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-</w:t>
      </w:r>
    </w:p>
    <w:tbl>
      <w:tblPr>
        <w:tblW w:w="86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0"/>
        <w:gridCol w:w="6351"/>
        <w:gridCol w:w="1689"/>
      </w:tblGrid>
      <w:tr w:rsidR="00AF3680" w:rsidRPr="00AF3680" w:rsidTr="00AF3680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/>
                <w:bCs/>
                <w:lang w:eastAsia="pl-PL"/>
              </w:rPr>
              <w:t>NAZWA INSTYTUCJI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UZYSKANYCH PUNKTÓW</w:t>
            </w:r>
          </w:p>
        </w:tc>
      </w:tr>
      <w:tr w:rsidR="00AF3680" w:rsidRPr="00AF3680" w:rsidTr="00AF3680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Izba Administracji Skarbowej w Gdańsku; miejsce praktyki: </w:t>
            </w:r>
          </w:p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Urząd Skarbowy w Tczewie, ul. Gdańska 33, 83-110 Tczew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</w:tr>
      <w:tr w:rsidR="00AF3680" w:rsidRPr="00AF3680" w:rsidTr="00AF3680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Wojskowa Komenda Uzupełnień w Elblągu, ul. Królewiecka 167A, 82-300 Elbląg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</w:tr>
      <w:tr w:rsidR="00AF3680" w:rsidRPr="00AF3680" w:rsidTr="00AF3680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Sąd Okręgowy w Elblągu, Pl. Konstytucji 1, 82-300 Elbląg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</w:tr>
      <w:tr w:rsidR="00AF3680" w:rsidRPr="00AF3680" w:rsidTr="00AF3680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Publiczne Gimnazjum Stowarzyszenia Przyjaciół Szkoł Katolickich </w:t>
            </w:r>
          </w:p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w Elblągu, ul. Saperów 14c, 82-300 Elbląg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</w:p>
        </w:tc>
      </w:tr>
      <w:tr w:rsidR="00AF3680" w:rsidRPr="00AF3680" w:rsidTr="00AF3680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Prokuratura Okręgowa w Elblągu,  Bulwar Z. Augusta 13, </w:t>
            </w:r>
          </w:p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82-300 Elbląg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70</w:t>
            </w:r>
          </w:p>
        </w:tc>
      </w:tr>
      <w:tr w:rsidR="00AF3680" w:rsidRPr="00AF3680" w:rsidTr="00AF3680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Urząd Miejski w Dzierzgoniu, Plac Wolności 1, 82-440 Dzierzgoń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70</w:t>
            </w:r>
          </w:p>
        </w:tc>
      </w:tr>
      <w:tr w:rsidR="00AF3680" w:rsidRPr="00AF3680" w:rsidTr="00AF368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ZUS Odział w Elblągu, ul. Teatralna 4, 82-300 Elbląg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70</w:t>
            </w:r>
          </w:p>
        </w:tc>
      </w:tr>
      <w:tr w:rsidR="00AF3680" w:rsidRPr="00AF3680" w:rsidTr="00AF368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Urząd Miejski w Pasłęku, Pl. Św. Wojciecha 5, 14-400 Pasłęk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70</w:t>
            </w:r>
          </w:p>
        </w:tc>
      </w:tr>
      <w:tr w:rsidR="00AF3680" w:rsidRPr="00AF3680" w:rsidTr="00AF3680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AGRO-MAX Sp. z o.o. Warszawa/ Oddział Elbląg, </w:t>
            </w:r>
          </w:p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Władysławowo 41, 82-300 Elbląg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60</w:t>
            </w:r>
          </w:p>
        </w:tc>
      </w:tr>
      <w:tr w:rsidR="00AF3680" w:rsidRPr="00AF3680" w:rsidTr="00AF368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Urząd Miejski  w Pieniężnie, ul. Generalska 8, 14-520 Pieniężno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</w:tr>
      <w:tr w:rsidR="00AF3680" w:rsidRPr="00AF3680" w:rsidTr="00AF3680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Powiatowy Urząd Pracy w Braniewie, ul. Kościuszki 118, </w:t>
            </w:r>
          </w:p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14-500 Braniewo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80" w:rsidRPr="00AF3680" w:rsidRDefault="00AF3680" w:rsidP="00AF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F3680"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</w:p>
        </w:tc>
      </w:tr>
    </w:tbl>
    <w:p w:rsidR="003A7371" w:rsidRPr="003A7371" w:rsidRDefault="003A7371" w:rsidP="00AF3680">
      <w:pPr>
        <w:pStyle w:val="Tekstpodstawowywcity1"/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3A7371">
        <w:rPr>
          <w:rFonts w:ascii="Times New Roman" w:hAnsi="Times New Roman"/>
          <w:sz w:val="22"/>
          <w:szCs w:val="22"/>
          <w:u w:val="single"/>
        </w:rPr>
        <w:lastRenderedPageBreak/>
        <w:t>Informacja:</w:t>
      </w:r>
    </w:p>
    <w:p w:rsidR="003A7371" w:rsidRPr="00792510" w:rsidRDefault="003A7371" w:rsidP="003A7371">
      <w:pPr>
        <w:pStyle w:val="Tekstpodstawowywcity1"/>
        <w:tabs>
          <w:tab w:val="left" w:pos="426"/>
        </w:tabs>
        <w:spacing w:before="120"/>
        <w:ind w:left="426" w:firstLine="0"/>
        <w:jc w:val="both"/>
      </w:pPr>
      <w:r w:rsidRPr="003A7371">
        <w:rPr>
          <w:rFonts w:ascii="Times New Roman" w:hAnsi="Times New Roman"/>
          <w:sz w:val="22"/>
          <w:szCs w:val="22"/>
        </w:rPr>
        <w:t xml:space="preserve">Studenci wybierają miejsca praktyk z listy instytucji (zakładów pracy) zakwalifikowanych do prowadzenia pilotażowych praktyk zawodowych w ramach Projektu z zachowaniem trybu konkurencyjności, w kolejności wynikającej ze średniej ocen, jaką uzyskali w dotychczasowym przebiegu studiów. </w:t>
      </w:r>
      <w:r w:rsidR="002A1D45">
        <w:rPr>
          <w:rFonts w:ascii="Times New Roman" w:hAnsi="Times New Roman"/>
          <w:sz w:val="22"/>
          <w:szCs w:val="22"/>
        </w:rPr>
        <w:t>Umowy są podpisywane z instytucjami wybranymi przez studentów.</w:t>
      </w:r>
    </w:p>
    <w:p w:rsidR="001D70EB" w:rsidRDefault="001D70EB" w:rsidP="00843BC0">
      <w:pPr>
        <w:pStyle w:val="Stopka"/>
        <w:rPr>
          <w:rFonts w:ascii="Times New Roman" w:hAnsi="Times New Roman"/>
          <w:sz w:val="20"/>
        </w:rPr>
      </w:pPr>
    </w:p>
    <w:sectPr w:rsidR="001D70EB" w:rsidSect="00A335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8E" w:rsidRDefault="005F148E" w:rsidP="009C67D5">
      <w:pPr>
        <w:spacing w:after="0" w:line="240" w:lineRule="auto"/>
      </w:pPr>
      <w:r>
        <w:separator/>
      </w:r>
    </w:p>
  </w:endnote>
  <w:endnote w:type="continuationSeparator" w:id="0">
    <w:p w:rsidR="005F148E" w:rsidRDefault="005F148E" w:rsidP="009C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B" w:rsidRDefault="001D70EB" w:rsidP="001D70EB">
    <w:pPr>
      <w:tabs>
        <w:tab w:val="left" w:pos="3858"/>
      </w:tabs>
    </w:pPr>
  </w:p>
  <w:p w:rsidR="001D70EB" w:rsidRPr="003A7371" w:rsidRDefault="001D70EB" w:rsidP="001D70EB">
    <w:pPr>
      <w:pStyle w:val="Stopka"/>
      <w:jc w:val="center"/>
      <w:rPr>
        <w:rFonts w:ascii="Times New Roman" w:hAnsi="Times New Roman"/>
      </w:rPr>
    </w:pPr>
    <w:r w:rsidRPr="00792510">
      <w:rPr>
        <w:rFonts w:ascii="Times New Roman" w:hAnsi="Times New Roman"/>
        <w:sz w:val="20"/>
      </w:rPr>
      <w:t>Projekt współfinansowany ze środków Unii Europejskiej w ramach Europejskiego Funduszu Społecznego</w:t>
    </w:r>
  </w:p>
  <w:p w:rsidR="00D6003A" w:rsidRDefault="00D600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8E" w:rsidRDefault="005F148E" w:rsidP="009C67D5">
      <w:pPr>
        <w:spacing w:after="0" w:line="240" w:lineRule="auto"/>
      </w:pPr>
      <w:r>
        <w:separator/>
      </w:r>
    </w:p>
  </w:footnote>
  <w:footnote w:type="continuationSeparator" w:id="0">
    <w:p w:rsidR="005F148E" w:rsidRDefault="005F148E" w:rsidP="009C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3" w:rsidRDefault="006E1903" w:rsidP="00D6003A">
    <w:pPr>
      <w:pStyle w:val="Nagwek"/>
      <w:jc w:val="center"/>
    </w:pPr>
    <w:r>
      <w:rPr>
        <w:rFonts w:eastAsia="Times New Roman" w:cs="Calibri"/>
        <w:noProof/>
        <w:sz w:val="20"/>
        <w:szCs w:val="24"/>
        <w:lang w:eastAsia="pl-PL"/>
      </w:rPr>
      <w:drawing>
        <wp:inline distT="0" distB="0" distL="0" distR="0">
          <wp:extent cx="4779010" cy="819150"/>
          <wp:effectExtent l="19050" t="0" r="254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01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8E699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7371"/>
    <w:rsid w:val="00077973"/>
    <w:rsid w:val="000A079B"/>
    <w:rsid w:val="00122D64"/>
    <w:rsid w:val="001D70EB"/>
    <w:rsid w:val="002A1D45"/>
    <w:rsid w:val="00384DE8"/>
    <w:rsid w:val="003A7371"/>
    <w:rsid w:val="003B20E7"/>
    <w:rsid w:val="003D6611"/>
    <w:rsid w:val="004F10F2"/>
    <w:rsid w:val="005F148E"/>
    <w:rsid w:val="006E1903"/>
    <w:rsid w:val="00843BC0"/>
    <w:rsid w:val="008B3EA0"/>
    <w:rsid w:val="00933297"/>
    <w:rsid w:val="0098731A"/>
    <w:rsid w:val="009C67D5"/>
    <w:rsid w:val="00A3350F"/>
    <w:rsid w:val="00A834E6"/>
    <w:rsid w:val="00AF3680"/>
    <w:rsid w:val="00B36EFD"/>
    <w:rsid w:val="00B97F43"/>
    <w:rsid w:val="00BA7826"/>
    <w:rsid w:val="00BB71DE"/>
    <w:rsid w:val="00C27572"/>
    <w:rsid w:val="00D6003A"/>
    <w:rsid w:val="00DC08DC"/>
    <w:rsid w:val="00FC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3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71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3A7371"/>
    <w:pPr>
      <w:suppressAutoHyphens/>
      <w:spacing w:after="0" w:line="100" w:lineRule="atLeast"/>
      <w:ind w:left="567" w:hanging="567"/>
    </w:pPr>
    <w:rPr>
      <w:rFonts w:ascii="Arial" w:eastAsia="Times New Roman" w:hAnsi="Arial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PWSZ</cp:lastModifiedBy>
  <cp:revision>2</cp:revision>
  <dcterms:created xsi:type="dcterms:W3CDTF">2017-12-22T11:08:00Z</dcterms:created>
  <dcterms:modified xsi:type="dcterms:W3CDTF">2017-12-22T11:08:00Z</dcterms:modified>
</cp:coreProperties>
</file>